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E" w:rsidRDefault="00427AAE" w:rsidP="00427AAE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</w:t>
      </w:r>
      <w:r w:rsidR="00A36920">
        <w:rPr>
          <w:rFonts w:ascii="Times New Roman" w:hAnsi="Times New Roman"/>
          <w:sz w:val="24"/>
          <w:szCs w:val="24"/>
        </w:rPr>
        <w:t>članka</w:t>
      </w:r>
      <w:r w:rsidR="00EB59C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36920">
        <w:rPr>
          <w:rFonts w:ascii="Times New Roman" w:hAnsi="Times New Roman"/>
          <w:sz w:val="24"/>
          <w:szCs w:val="24"/>
        </w:rPr>
        <w:t xml:space="preserve">99. Zakona o odgoju i obrazovanju u osnovnoj i srednjoj školi (Narodne novine broj 87/08, 86/09, 92/10, 105/10, 90/11, 5/12, 16/12, 86/12, 126/12, 94/13, 152/14, 07/17, 68/18, 98/19, 64/20, 151/22, 156/23) i </w:t>
      </w:r>
      <w:r w:rsidR="00617142">
        <w:rPr>
          <w:rFonts w:ascii="Times New Roman" w:hAnsi="Times New Roman"/>
          <w:sz w:val="24"/>
          <w:szCs w:val="24"/>
        </w:rPr>
        <w:t>Ugovora o dodjeli bespovratnih sredstava za projekte koji se</w:t>
      </w:r>
      <w:r>
        <w:rPr>
          <w:rFonts w:ascii="Times New Roman" w:hAnsi="Times New Roman"/>
          <w:sz w:val="24"/>
          <w:szCs w:val="24"/>
        </w:rPr>
        <w:t xml:space="preserve"> </w:t>
      </w:r>
      <w:r w:rsidR="00241FF6">
        <w:rPr>
          <w:rFonts w:ascii="Times New Roman" w:hAnsi="Times New Roman"/>
          <w:sz w:val="24"/>
          <w:szCs w:val="24"/>
        </w:rPr>
        <w:t>financiraju</w:t>
      </w:r>
      <w:r>
        <w:rPr>
          <w:rFonts w:ascii="Times New Roman" w:hAnsi="Times New Roman"/>
          <w:sz w:val="24"/>
          <w:szCs w:val="24"/>
        </w:rPr>
        <w:t xml:space="preserve"> iz Europskog socijalnog fonda plus </w:t>
      </w:r>
      <w:r w:rsidR="00241FF6">
        <w:rPr>
          <w:rFonts w:ascii="Times New Roman" w:hAnsi="Times New Roman"/>
          <w:sz w:val="24"/>
          <w:szCs w:val="24"/>
        </w:rPr>
        <w:t>u financijskom razdoblju 2021. – 2027. za projekt</w:t>
      </w:r>
      <w:r w:rsidR="00A36920">
        <w:rPr>
          <w:rFonts w:ascii="Times New Roman" w:hAnsi="Times New Roman"/>
          <w:sz w:val="24"/>
          <w:szCs w:val="24"/>
        </w:rPr>
        <w:t xml:space="preserve"> „S osmijehom u školu 7 – faza VII“</w:t>
      </w:r>
      <w:r>
        <w:rPr>
          <w:rFonts w:ascii="Times New Roman" w:hAnsi="Times New Roman"/>
          <w:sz w:val="24"/>
          <w:szCs w:val="24"/>
        </w:rPr>
        <w:t xml:space="preserve">, Osnovna škola „Antun Mihanović“ Nova Kapela, </w:t>
      </w:r>
      <w:proofErr w:type="spellStart"/>
      <w:r>
        <w:rPr>
          <w:rFonts w:ascii="Times New Roman" w:hAnsi="Times New Roman"/>
          <w:sz w:val="24"/>
          <w:szCs w:val="24"/>
        </w:rPr>
        <w:t>Batrina</w:t>
      </w:r>
      <w:proofErr w:type="spellEnd"/>
      <w:r>
        <w:rPr>
          <w:rFonts w:ascii="Times New Roman" w:hAnsi="Times New Roman"/>
          <w:sz w:val="24"/>
          <w:szCs w:val="24"/>
        </w:rPr>
        <w:t xml:space="preserve"> objavljuje</w:t>
      </w:r>
    </w:p>
    <w:p w:rsidR="00427AAE" w:rsidRDefault="00427AAE" w:rsidP="00427AAE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7AAE" w:rsidRDefault="00427AAE" w:rsidP="00427AAE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bookmarkStart w:id="1" w:name="_Hlk14851808"/>
      <w:r>
        <w:rPr>
          <w:rFonts w:ascii="Times New Roman" w:hAnsi="Times New Roman"/>
          <w:b/>
          <w:sz w:val="32"/>
          <w:szCs w:val="32"/>
        </w:rPr>
        <w:t>JAVNI POZIV</w:t>
      </w:r>
    </w:p>
    <w:p w:rsidR="00427AAE" w:rsidRDefault="00427AAE" w:rsidP="00427AA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obavljanje poslova pomoćnika u nastavi učenicima s teškoćama u razvoju za šk. godinu 202</w:t>
      </w:r>
      <w:r w:rsidR="00374D3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./202</w:t>
      </w:r>
      <w:r w:rsidR="00374D3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27AAE" w:rsidRDefault="00427AAE" w:rsidP="00427AA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:rsidR="00427AAE" w:rsidRDefault="00427AAE" w:rsidP="00427AAE">
      <w:pPr>
        <w:shd w:val="clear" w:color="auto" w:fill="D0CECE"/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Radno mjesto: Pomoćnik/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ica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u nastavi</w:t>
      </w:r>
    </w:p>
    <w:p w:rsidR="00427AAE" w:rsidRDefault="00427AAE" w:rsidP="00427AA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Broj traženih osoba: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4D3E">
        <w:rPr>
          <w:rFonts w:ascii="Times New Roman" w:hAnsi="Times New Roman"/>
          <w:sz w:val="24"/>
          <w:szCs w:val="24"/>
        </w:rPr>
        <w:t>7</w:t>
      </w:r>
    </w:p>
    <w:p w:rsidR="00427AAE" w:rsidRDefault="00427AAE" w:rsidP="00427AA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</w:t>
      </w:r>
      <w:r w:rsidR="00F174F9">
        <w:rPr>
          <w:rFonts w:ascii="Times New Roman" w:hAnsi="Times New Roman"/>
          <w:sz w:val="24"/>
          <w:szCs w:val="24"/>
        </w:rPr>
        <w:t xml:space="preserve"> matična škola </w:t>
      </w:r>
      <w:proofErr w:type="spellStart"/>
      <w:r w:rsidR="00031AE3">
        <w:rPr>
          <w:rFonts w:ascii="Times New Roman" w:hAnsi="Times New Roman"/>
          <w:sz w:val="24"/>
          <w:szCs w:val="24"/>
        </w:rPr>
        <w:t>Batrina</w:t>
      </w:r>
      <w:proofErr w:type="spellEnd"/>
    </w:p>
    <w:p w:rsidR="00437182" w:rsidRDefault="00437182" w:rsidP="00427AA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 odjel     Broj sati rada tjedno</w:t>
      </w:r>
    </w:p>
    <w:p w:rsidR="00374D3E" w:rsidRDefault="00374D3E" w:rsidP="00427AA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1.- 4.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374D3E" w:rsidRDefault="00374D3E" w:rsidP="00427AA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– 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427AAE" w:rsidRDefault="00427AAE" w:rsidP="00427AA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UVJETI: </w:t>
      </w:r>
    </w:p>
    <w:p w:rsidR="00664AAD" w:rsidRPr="00664AAD" w:rsidRDefault="00617142" w:rsidP="00664AAD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punoljetna zdravstveno sposobna osoba</w:t>
      </w:r>
    </w:p>
    <w:p w:rsidR="007F49B2" w:rsidRDefault="00617142" w:rsidP="00664AAD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kvalifikacije stečene završetkom srednjoškolskog </w:t>
      </w:r>
      <w:r w:rsidR="00241FF6">
        <w:rPr>
          <w:rFonts w:ascii="Times New Roman" w:hAnsi="Times New Roman"/>
          <w:sz w:val="24"/>
          <w:szCs w:val="24"/>
        </w:rPr>
        <w:t>obrazovanja u trajanju od 4 ili više godina, odnosno najmanje razinu obrazovanja 4.2. HKO-a, prema Zakonu o Hrvatskom kvalifikacijskom okviru („Narodne novine“ broj 22/13, 418/16, 64/18, 47/20, 20/21)</w:t>
      </w:r>
    </w:p>
    <w:p w:rsidR="00241FF6" w:rsidRDefault="00241FF6" w:rsidP="00664AAD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završen program obrazovanja odraslih</w:t>
      </w:r>
      <w:r w:rsidR="007D28BB">
        <w:rPr>
          <w:rFonts w:ascii="Times New Roman" w:hAnsi="Times New Roman"/>
          <w:sz w:val="24"/>
          <w:szCs w:val="24"/>
        </w:rPr>
        <w:t xml:space="preserve"> (osposobljavanje) za pomoćnika u nastavi u trajanju od 250 sati</w:t>
      </w:r>
    </w:p>
    <w:p w:rsidR="00427AAE" w:rsidRDefault="00427AAE" w:rsidP="00664AAD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nepostojanje zapreka za zasnivanje radnog odnosa u školskoj ustanovi propisanih člankom 106. Zakona o odgoju i obrazovanju u osnovnoj i srednjoj školi </w:t>
      </w:r>
      <w:r w:rsidR="00E574C2">
        <w:rPr>
          <w:rFonts w:ascii="Times New Roman" w:hAnsi="Times New Roman"/>
          <w:sz w:val="24"/>
          <w:szCs w:val="24"/>
        </w:rPr>
        <w:t xml:space="preserve"> i člankom 23. Zakona o osobnoj asistenciji</w:t>
      </w:r>
      <w:r w:rsidR="00F82BB2">
        <w:rPr>
          <w:rFonts w:ascii="Times New Roman" w:hAnsi="Times New Roman"/>
          <w:sz w:val="24"/>
          <w:szCs w:val="24"/>
        </w:rPr>
        <w:t xml:space="preserve"> („Narodne novine“ broj 71/23)</w:t>
      </w:r>
      <w:r w:rsidR="00E574C2">
        <w:rPr>
          <w:rFonts w:ascii="Times New Roman" w:hAnsi="Times New Roman"/>
          <w:sz w:val="24"/>
          <w:szCs w:val="24"/>
        </w:rPr>
        <w:t>.</w:t>
      </w:r>
    </w:p>
    <w:p w:rsidR="00427AAE" w:rsidRPr="007D28BB" w:rsidRDefault="00427AAE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D28BB">
        <w:rPr>
          <w:rFonts w:ascii="Times New Roman" w:hAnsi="Times New Roman"/>
          <w:b/>
          <w:sz w:val="24"/>
          <w:szCs w:val="24"/>
        </w:rPr>
        <w:t>Uz pisanu prijavu na javni poziv potrebno je priložiti:</w:t>
      </w:r>
    </w:p>
    <w:p w:rsidR="00427AAE" w:rsidRDefault="00427AAE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životopis,</w:t>
      </w:r>
    </w:p>
    <w:p w:rsidR="00427AAE" w:rsidRDefault="00427AAE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stručnoj spremi (preslika),</w:t>
      </w:r>
    </w:p>
    <w:p w:rsidR="007D28BB" w:rsidRDefault="00E41817" w:rsidP="007D28BB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dokaz o završenom programu obrazovanja </w:t>
      </w:r>
      <w:r w:rsidR="007D28BB">
        <w:rPr>
          <w:rFonts w:ascii="Times New Roman" w:hAnsi="Times New Roman"/>
          <w:sz w:val="24"/>
          <w:szCs w:val="24"/>
        </w:rPr>
        <w:t>odraslih za pomoćnika u nastavi.</w:t>
      </w:r>
    </w:p>
    <w:p w:rsidR="007D28BB" w:rsidRDefault="007D28BB" w:rsidP="007D28B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hrvatskom državljanstvu (preslika važeće osobne iskaznice, putovnice ili domovnice),</w:t>
      </w:r>
    </w:p>
    <w:p w:rsidR="007D28BB" w:rsidRDefault="007D28BB" w:rsidP="007D28B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nadležnog suda da se protiv podnositelja prijave ne vodi kazneni postupak (ne starije od  mjesec dana od dana objave poziva).</w:t>
      </w:r>
    </w:p>
    <w:p w:rsidR="007D28BB" w:rsidRDefault="007D28BB" w:rsidP="007D28BB">
      <w:pPr>
        <w:pStyle w:val="Odlomakpopisa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27AAE" w:rsidRDefault="00427AAE" w:rsidP="007D28BB">
      <w:pPr>
        <w:pStyle w:val="Odlomakpopisa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Isprave se prilažu u neovjerenom presliku, uz obvezu predočenja izvornika na zahtjev.</w:t>
      </w:r>
    </w:p>
    <w:p w:rsidR="00427AAE" w:rsidRDefault="00427AAE" w:rsidP="00427AAE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POSLOVA: </w:t>
      </w:r>
    </w:p>
    <w:p w:rsidR="00427AAE" w:rsidRDefault="007F49B2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potpora</w:t>
      </w:r>
      <w:r w:rsidR="00427AAE">
        <w:rPr>
          <w:rFonts w:ascii="Times New Roman" w:hAnsi="Times New Roman"/>
          <w:sz w:val="24"/>
          <w:szCs w:val="24"/>
        </w:rPr>
        <w:t xml:space="preserve"> u komunikaciji i socijalnoj uključenosti,</w:t>
      </w:r>
    </w:p>
    <w:p w:rsidR="00427AAE" w:rsidRDefault="007F49B2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potpora</w:t>
      </w:r>
      <w:r w:rsidR="00427AAE">
        <w:rPr>
          <w:rFonts w:ascii="Times New Roman" w:hAnsi="Times New Roman"/>
          <w:sz w:val="24"/>
          <w:szCs w:val="24"/>
        </w:rPr>
        <w:t xml:space="preserve"> u kretanju,</w:t>
      </w:r>
    </w:p>
    <w:p w:rsidR="00427AAE" w:rsidRDefault="007F49B2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potpora</w:t>
      </w:r>
      <w:r w:rsidR="00427AAE">
        <w:rPr>
          <w:rFonts w:ascii="Times New Roman" w:hAnsi="Times New Roman"/>
          <w:sz w:val="24"/>
          <w:szCs w:val="24"/>
        </w:rPr>
        <w:t xml:space="preserve"> pri uzimanju hrane i pića,</w:t>
      </w:r>
    </w:p>
    <w:p w:rsidR="00427AAE" w:rsidRDefault="007F49B2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potpora</w:t>
      </w:r>
      <w:r w:rsidR="00427AAE">
        <w:rPr>
          <w:rFonts w:ascii="Times New Roman" w:hAnsi="Times New Roman"/>
          <w:sz w:val="24"/>
          <w:szCs w:val="24"/>
        </w:rPr>
        <w:t xml:space="preserve"> u obavljanju higijenskih potreba,</w:t>
      </w:r>
    </w:p>
    <w:p w:rsidR="00427AAE" w:rsidRDefault="007F49B2" w:rsidP="00427AA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potpora</w:t>
      </w:r>
      <w:r w:rsidR="00427AAE">
        <w:rPr>
          <w:rFonts w:ascii="Times New Roman" w:hAnsi="Times New Roman"/>
          <w:sz w:val="24"/>
          <w:szCs w:val="24"/>
        </w:rPr>
        <w:t xml:space="preserve"> u obavljanju školskih aktivnosti i zadataka,</w:t>
      </w:r>
    </w:p>
    <w:p w:rsidR="00A36920" w:rsidRDefault="00427AAE" w:rsidP="00427AAE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36920">
        <w:rPr>
          <w:rFonts w:ascii="Times New Roman" w:hAnsi="Times New Roman"/>
          <w:sz w:val="24"/>
          <w:szCs w:val="24"/>
        </w:rPr>
        <w:t>suradnja s</w:t>
      </w:r>
      <w:r w:rsidR="007F49B2" w:rsidRPr="00A36920">
        <w:rPr>
          <w:rFonts w:ascii="Times New Roman" w:hAnsi="Times New Roman"/>
          <w:sz w:val="24"/>
          <w:szCs w:val="24"/>
        </w:rPr>
        <w:t xml:space="preserve"> učiteljima i stručnim suradnicima</w:t>
      </w:r>
      <w:r w:rsidRPr="00A36920">
        <w:rPr>
          <w:rFonts w:ascii="Times New Roman" w:hAnsi="Times New Roman"/>
          <w:sz w:val="24"/>
          <w:szCs w:val="24"/>
        </w:rPr>
        <w:t xml:space="preserve"> te vršnjacima učenika u razredu</w:t>
      </w:r>
      <w:r w:rsidR="007F49B2" w:rsidRPr="00A36920">
        <w:rPr>
          <w:rFonts w:ascii="Times New Roman" w:hAnsi="Times New Roman"/>
          <w:sz w:val="24"/>
          <w:szCs w:val="24"/>
        </w:rPr>
        <w:t xml:space="preserve">, </w:t>
      </w:r>
    </w:p>
    <w:p w:rsidR="00427AAE" w:rsidRPr="00A36920" w:rsidRDefault="003E7D1E" w:rsidP="00427AAE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36920">
        <w:rPr>
          <w:rFonts w:ascii="Times New Roman" w:hAnsi="Times New Roman"/>
          <w:sz w:val="24"/>
          <w:szCs w:val="24"/>
        </w:rPr>
        <w:t xml:space="preserve">poslovi prema zaduženju ravnatelja ustanove </w:t>
      </w:r>
      <w:bookmarkStart w:id="2" w:name="_Hlk15539532"/>
      <w:r w:rsidR="00A36920">
        <w:rPr>
          <w:rFonts w:ascii="Times New Roman" w:hAnsi="Times New Roman"/>
          <w:sz w:val="24"/>
          <w:szCs w:val="24"/>
        </w:rPr>
        <w:t>nakon završetka nastavne godine.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RADNO VRIJEME</w:t>
      </w:r>
      <w:r>
        <w:rPr>
          <w:rFonts w:ascii="Times New Roman" w:hAnsi="Times New Roman"/>
          <w:bCs/>
          <w:sz w:val="24"/>
          <w:szCs w:val="24"/>
        </w:rPr>
        <w:t xml:space="preserve">: nepuno radno vrijeme </w:t>
      </w:r>
      <w:bookmarkEnd w:id="2"/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VRSTA UGOVORA:</w:t>
      </w:r>
      <w:r>
        <w:rPr>
          <w:rFonts w:ascii="Times New Roman" w:hAnsi="Times New Roman"/>
          <w:bCs/>
          <w:sz w:val="24"/>
          <w:szCs w:val="24"/>
        </w:rPr>
        <w:t xml:space="preserve"> Ugovor o radu na određeno vrijeme 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27AAE" w:rsidRDefault="00427AAE" w:rsidP="00427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kandidatima za pomoćnika/</w:t>
      </w:r>
      <w:proofErr w:type="spellStart"/>
      <w:r>
        <w:rPr>
          <w:rFonts w:ascii="Times New Roman" w:hAnsi="Times New Roman"/>
          <w:sz w:val="24"/>
          <w:szCs w:val="24"/>
        </w:rPr>
        <w:t>icu</w:t>
      </w:r>
      <w:proofErr w:type="spellEnd"/>
      <w:r>
        <w:rPr>
          <w:rFonts w:ascii="Times New Roman" w:hAnsi="Times New Roman"/>
          <w:sz w:val="24"/>
          <w:szCs w:val="24"/>
        </w:rPr>
        <w:t xml:space="preserve"> u nastavi, sklopit će se Ugovor o radu na određeno vrijeme</w:t>
      </w:r>
      <w:r w:rsidR="00F82BB2">
        <w:rPr>
          <w:rFonts w:ascii="Times New Roman" w:hAnsi="Times New Roman"/>
          <w:sz w:val="24"/>
          <w:szCs w:val="24"/>
        </w:rPr>
        <w:t>, do kraja školske godine 2025./2026.</w:t>
      </w:r>
      <w:r>
        <w:rPr>
          <w:rFonts w:ascii="Times New Roman" w:hAnsi="Times New Roman"/>
          <w:sz w:val="24"/>
          <w:szCs w:val="24"/>
        </w:rPr>
        <w:t xml:space="preserve"> </w:t>
      </w:r>
      <w:r w:rsidR="00A36920">
        <w:rPr>
          <w:rFonts w:ascii="Times New Roman" w:hAnsi="Times New Roman"/>
          <w:sz w:val="24"/>
          <w:szCs w:val="24"/>
        </w:rPr>
        <w:t>odnosno do 31.8.2026. godine.</w:t>
      </w:r>
    </w:p>
    <w:p w:rsidR="00427AAE" w:rsidRDefault="00427AAE" w:rsidP="00427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Međusobna prava i obveze te detaljan opis poslova koji će pomoćnik/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u nastavi obavljati, regulirat će se Ugovorom o radu.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ostvaruju pravo prednosti pri zapošljavanju prema posebnim propisima, dužni su u prijavi na javni poziv pozvati se na to pravo i imaju prednost u odnosu na ostale kandidate samo pod jednakim uvjetima.</w:t>
      </w:r>
    </w:p>
    <w:p w:rsidR="00F82BB2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pozivaju na pravo prednosti pri zapošljavanju sukladno članku 102. Zakona o hrvatskim braniteljima iz Domovinskog rata i članovima njihove obitelji (N</w:t>
      </w:r>
      <w:r w:rsidR="00F82BB2">
        <w:rPr>
          <w:rFonts w:ascii="Times New Roman" w:hAnsi="Times New Roman"/>
          <w:sz w:val="24"/>
          <w:szCs w:val="24"/>
        </w:rPr>
        <w:t>arodne novine</w:t>
      </w:r>
      <w:r>
        <w:rPr>
          <w:rFonts w:ascii="Times New Roman" w:hAnsi="Times New Roman"/>
          <w:sz w:val="24"/>
          <w:szCs w:val="24"/>
        </w:rPr>
        <w:t xml:space="preserve"> br. 12/17, 98/19, 84/21), a koji u trenutku podnošenja prijave ispunjavaju uvjete za ostvarivanje toga prava, dužni su uz prijavu na javni poziv priložiti sve dokaze o ispunjavanju traženih uvjeta iz poziva i dokaze za ostvarivanje prava prednosti prilikom zapošljavanja iz članka 103. navedenog zakona.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za stranicu Ministarstva branitelja na kojoj su navedeni dokazi prema Zakonu o hrvatskim braniteljima iz Domovinskog rata i članovima njihovih obitelji (NN 121/17, 98//19, 84/21)      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se pozivaju na pravo prednosti pri zapošljavanju sukladno članku 48. Zakona o civilnim stradalnicima iz Domovinskog rata. (NN br. 84/21), a koji u trenutku podnošenja prijave ispunjavaju uvjete za ostvarivanje toga prava dužni su u prijavi pozvati se na ovo pravo </w:t>
      </w:r>
      <w:r w:rsidR="00403C6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uz prijavu </w:t>
      </w:r>
      <w:r w:rsidR="00403C6D">
        <w:rPr>
          <w:rFonts w:ascii="Times New Roman" w:hAnsi="Times New Roman"/>
          <w:sz w:val="24"/>
          <w:szCs w:val="24"/>
        </w:rPr>
        <w:t>dostaviti i dokaze iz stavka 1. članka 49. Zakona o civilnim stradalnicima iz Domovinskog rata.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C6D">
        <w:rPr>
          <w:rFonts w:ascii="Times New Roman" w:hAnsi="Times New Roman"/>
          <w:sz w:val="24"/>
          <w:szCs w:val="24"/>
        </w:rPr>
        <w:t>Poveznica na internetsku stranicu Ministarstva hrvatskih branitelja s popisom dokaza potrebnih za ostvarivanje prava prednosti:</w:t>
      </w:r>
    </w:p>
    <w:p w:rsidR="00D651BD" w:rsidRDefault="00EB59CA" w:rsidP="00D651BD">
      <w:pPr>
        <w:pStyle w:val="box8249682"/>
        <w:spacing w:after="161" w:afterAutospacing="0"/>
      </w:pPr>
      <w:hyperlink r:id="rId7" w:history="1">
        <w:r w:rsidR="00D651BD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pozivaju na pravo prednosti pri zapošljavanju sukladno članku 9. Zakona o profesionalnoj rehabilitaciji i zapošljavanju osoba s invaliditetom (NN br. 157/13, 152/14, 39/18 i 32/20), dužni su uz prijavu na javni poziv priložiti sve dokaze o ispunjavanju traženih uvjeta iz poziva i dokaz o utvrđenom statusu osobe s invaliditetom.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se pozivaju na pravo prednosti pri zapošljavanju sukladno članku 48.f Zakona o zaštiti vojnih i civilnih invalida rata (NN 33/92, 57/92, 77/92, 27/93, 58/93, 02/94, 76/94, 108/95, 108/96, 82/01, 103/03, 148/13, 98/19), a koji u trenutku podnošenja prijave </w:t>
      </w:r>
      <w:r>
        <w:rPr>
          <w:rFonts w:ascii="Times New Roman" w:hAnsi="Times New Roman"/>
          <w:sz w:val="24"/>
          <w:szCs w:val="24"/>
        </w:rPr>
        <w:lastRenderedPageBreak/>
        <w:t>ispunjavaju uvjete za ostvarivanje toga prava dužni su u prijavi pozvati se na ovo pravo tako da uz prijavu na javni poziv prilože sve dokaze o ispunjavanju traženih uvjeta iz poziva.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Podnošenjem prijave na natječaj, kandidati/kandidatkinje su izričito suglasni s prikupljanjem, korištenjem i daljnjim obrađivanjem osobnih podataka u svrhu provedbe natječajnog postupka sukladno odredbama Zakona o provedbi Uredbe o zaštiti osobnih podataka (NN 42/18).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Potpunom prijavom smatra se ona prijava koja sadrži sve podatke i priloge navedene u javnom pozivu. Kandidatom prijavljenim na javni poziv smatrat će se samo osoba koja podnese pravovremenu i potpunu prijavu te koja ispunjava formalne uvjete poziva.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Nepotpune i nepravodobne prijave neće se razmatrati.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„Antun Mihanović“ Nova Kapela, </w:t>
      </w:r>
      <w:proofErr w:type="spellStart"/>
      <w:r>
        <w:rPr>
          <w:rFonts w:ascii="Times New Roman" w:hAnsi="Times New Roman"/>
          <w:sz w:val="24"/>
          <w:szCs w:val="24"/>
        </w:rPr>
        <w:t>Batrina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zadržava pravo poništenja poziva bez obrazloženja.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27AAE" w:rsidRDefault="00427AAE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DOSTAVA PRIJAVA: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za radna mjesta se podnose preporučeno poštom ili predaju osobno u zatvorenoj omotnici na sljedeću adresu: Osnovna škola „Antun Mihanović“ Nova Kapela, </w:t>
      </w:r>
      <w:proofErr w:type="spellStart"/>
      <w:r>
        <w:rPr>
          <w:rFonts w:ascii="Times New Roman" w:hAnsi="Times New Roman"/>
          <w:sz w:val="24"/>
          <w:szCs w:val="24"/>
        </w:rPr>
        <w:t>Batrina</w:t>
      </w:r>
      <w:proofErr w:type="spellEnd"/>
      <w:r>
        <w:rPr>
          <w:rFonts w:ascii="Times New Roman" w:hAnsi="Times New Roman"/>
          <w:sz w:val="24"/>
          <w:szCs w:val="24"/>
        </w:rPr>
        <w:t xml:space="preserve"> Stjepana Radića 156, </w:t>
      </w:r>
      <w:proofErr w:type="spellStart"/>
      <w:r>
        <w:rPr>
          <w:rFonts w:ascii="Times New Roman" w:hAnsi="Times New Roman"/>
          <w:sz w:val="24"/>
          <w:szCs w:val="24"/>
        </w:rPr>
        <w:t>Batrina</w:t>
      </w:r>
      <w:proofErr w:type="spellEnd"/>
      <w:r>
        <w:rPr>
          <w:rFonts w:ascii="Times New Roman" w:hAnsi="Times New Roman"/>
          <w:sz w:val="24"/>
          <w:szCs w:val="24"/>
        </w:rPr>
        <w:t xml:space="preserve">, 35410 Nova Kapela, s naznakom </w:t>
      </w:r>
    </w:p>
    <w:p w:rsidR="00427AAE" w:rsidRDefault="00427AAE" w:rsidP="00427AA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 OTVARAJ „Prijava za pomoćnike u nastavi za učenike s teškoćama u razvoju“</w:t>
      </w:r>
    </w:p>
    <w:p w:rsidR="00A36920" w:rsidRDefault="00427AAE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za podnošenje prijava poštom ili u tajništvo OŠ „Antun Mihanović“ Nova Kapela, </w:t>
      </w:r>
      <w:proofErr w:type="spellStart"/>
      <w:r>
        <w:rPr>
          <w:rFonts w:ascii="Times New Roman" w:hAnsi="Times New Roman"/>
          <w:b/>
          <w:sz w:val="24"/>
          <w:szCs w:val="24"/>
        </w:rPr>
        <w:t>Batrina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8 (osam) dana od dana objave poziva na mrežnim stranicama OŠ „Antun Mihanović“ Nova Kapela, </w:t>
      </w:r>
      <w:proofErr w:type="spellStart"/>
      <w:r>
        <w:rPr>
          <w:rFonts w:ascii="Times New Roman" w:hAnsi="Times New Roman"/>
          <w:b/>
          <w:sz w:val="24"/>
          <w:szCs w:val="24"/>
        </w:rPr>
        <w:t>Batrina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Hrvatskog zavoda za zapošljavanje.</w:t>
      </w:r>
      <w:r w:rsidR="00A36920">
        <w:rPr>
          <w:rFonts w:ascii="Times New Roman" w:hAnsi="Times New Roman"/>
          <w:b/>
          <w:sz w:val="24"/>
          <w:szCs w:val="24"/>
        </w:rPr>
        <w:t xml:space="preserve"> </w:t>
      </w:r>
    </w:p>
    <w:p w:rsidR="00A36920" w:rsidRDefault="00A36920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Prilikom zapošljavanja oba spola ravnopravna su u svom položaju.</w:t>
      </w:r>
    </w:p>
    <w:p w:rsidR="00427AAE" w:rsidRDefault="00427AAE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Rezultati javnog poziva bit će objavljeni na mrežnoj stranici školske ustanove: </w:t>
      </w:r>
      <w:hyperlink r:id="rId8" w:history="1">
        <w:r>
          <w:rPr>
            <w:rStyle w:val="Hiperveza"/>
            <w:rFonts w:ascii="Times New Roman" w:hAnsi="Times New Roman"/>
            <w:b/>
            <w:sz w:val="24"/>
            <w:szCs w:val="24"/>
          </w:rPr>
          <w:t>http://os-amihanovic-batrina.skole.hr</w:t>
        </w:r>
      </w:hyperlink>
    </w:p>
    <w:p w:rsidR="00427AAE" w:rsidRDefault="00427AAE" w:rsidP="00427A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427AAE" w:rsidRDefault="00427AAE" w:rsidP="00427AAE">
      <w:pPr>
        <w:rPr>
          <w:rFonts w:ascii="Times New Roman" w:hAnsi="Times New Roman"/>
          <w:sz w:val="24"/>
          <w:szCs w:val="24"/>
        </w:rPr>
      </w:pPr>
    </w:p>
    <w:p w:rsidR="00427AAE" w:rsidRDefault="00427AAE" w:rsidP="00427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</w:t>
      </w:r>
      <w:r w:rsidR="00855C93">
        <w:rPr>
          <w:rFonts w:ascii="Times New Roman" w:hAnsi="Times New Roman"/>
          <w:sz w:val="24"/>
          <w:szCs w:val="24"/>
        </w:rPr>
        <w:t>5</w:t>
      </w:r>
      <w:r w:rsidR="00E41817">
        <w:rPr>
          <w:rFonts w:ascii="Times New Roman" w:hAnsi="Times New Roman"/>
          <w:sz w:val="24"/>
          <w:szCs w:val="24"/>
        </w:rPr>
        <w:t>-01/</w:t>
      </w:r>
      <w:r w:rsidR="0018036A">
        <w:rPr>
          <w:rFonts w:ascii="Times New Roman" w:hAnsi="Times New Roman"/>
          <w:sz w:val="24"/>
          <w:szCs w:val="24"/>
        </w:rPr>
        <w:t>7</w:t>
      </w:r>
    </w:p>
    <w:p w:rsidR="00427AAE" w:rsidRDefault="00427AAE" w:rsidP="00427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2178-20-1-2</w:t>
      </w:r>
      <w:r w:rsidR="00855C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</w:t>
      </w:r>
    </w:p>
    <w:p w:rsidR="00427AAE" w:rsidRDefault="00427AAE" w:rsidP="00427AA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Batrina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55C9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kolovoza 202</w:t>
      </w:r>
      <w:r w:rsidR="00855C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5B57B7" w:rsidRDefault="005B57B7"/>
    <w:p w:rsidR="00A60247" w:rsidRPr="00A60247" w:rsidRDefault="00A60247" w:rsidP="00A6024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60247" w:rsidRPr="00A60247" w:rsidRDefault="00A60247" w:rsidP="00A6024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</w:r>
      <w:r w:rsidRPr="00A60247">
        <w:rPr>
          <w:rFonts w:ascii="Times New Roman" w:hAnsi="Times New Roman"/>
          <w:sz w:val="24"/>
          <w:szCs w:val="24"/>
        </w:rPr>
        <w:tab/>
        <w:t>Ravnateljica:</w:t>
      </w:r>
    </w:p>
    <w:p w:rsidR="00A60247" w:rsidRPr="00A60247" w:rsidRDefault="00A60247" w:rsidP="00A6024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02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Lidija </w:t>
      </w:r>
      <w:proofErr w:type="spellStart"/>
      <w:r w:rsidRPr="00A60247">
        <w:rPr>
          <w:rFonts w:ascii="Times New Roman" w:hAnsi="Times New Roman"/>
          <w:sz w:val="24"/>
          <w:szCs w:val="24"/>
        </w:rPr>
        <w:t>Grozdanović</w:t>
      </w:r>
      <w:proofErr w:type="spellEnd"/>
      <w:r w:rsidRPr="00A60247">
        <w:rPr>
          <w:rFonts w:ascii="Times New Roman" w:hAnsi="Times New Roman"/>
          <w:sz w:val="24"/>
          <w:szCs w:val="24"/>
        </w:rPr>
        <w:t>, mag.prim.educ.</w:t>
      </w:r>
    </w:p>
    <w:sectPr w:rsidR="00A60247" w:rsidRPr="00A6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7E2E"/>
    <w:multiLevelType w:val="hybridMultilevel"/>
    <w:tmpl w:val="1348F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D4C1A"/>
    <w:multiLevelType w:val="multilevel"/>
    <w:tmpl w:val="6D6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63CA7"/>
    <w:multiLevelType w:val="multilevel"/>
    <w:tmpl w:val="32A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B1"/>
    <w:rsid w:val="00031AE3"/>
    <w:rsid w:val="0018036A"/>
    <w:rsid w:val="002418B1"/>
    <w:rsid w:val="00241FF6"/>
    <w:rsid w:val="002A151F"/>
    <w:rsid w:val="00374D3E"/>
    <w:rsid w:val="003E7D1E"/>
    <w:rsid w:val="00403C6D"/>
    <w:rsid w:val="00427AAE"/>
    <w:rsid w:val="00437182"/>
    <w:rsid w:val="005411E3"/>
    <w:rsid w:val="005B57B7"/>
    <w:rsid w:val="00617142"/>
    <w:rsid w:val="00664AAD"/>
    <w:rsid w:val="007C37F0"/>
    <w:rsid w:val="007D28BB"/>
    <w:rsid w:val="007F49B2"/>
    <w:rsid w:val="00855C93"/>
    <w:rsid w:val="009041ED"/>
    <w:rsid w:val="00A36920"/>
    <w:rsid w:val="00A60247"/>
    <w:rsid w:val="00C27601"/>
    <w:rsid w:val="00D651BD"/>
    <w:rsid w:val="00E01E70"/>
    <w:rsid w:val="00E41817"/>
    <w:rsid w:val="00E574C2"/>
    <w:rsid w:val="00EB59CA"/>
    <w:rsid w:val="00F029FF"/>
    <w:rsid w:val="00F174F9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27AA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7AA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31A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31AE3"/>
    <w:rPr>
      <w:b/>
      <w:bCs/>
    </w:rPr>
  </w:style>
  <w:style w:type="paragraph" w:customStyle="1" w:styleId="box8249682">
    <w:name w:val="box8249682"/>
    <w:basedOn w:val="Normal"/>
    <w:rsid w:val="00D651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27AA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7AA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31A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31AE3"/>
    <w:rPr>
      <w:b/>
      <w:bCs/>
    </w:rPr>
  </w:style>
  <w:style w:type="paragraph" w:customStyle="1" w:styleId="box8249682">
    <w:name w:val="box8249682"/>
    <w:basedOn w:val="Normal"/>
    <w:rsid w:val="00D651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2024-08-23T07:50:00Z</cp:lastPrinted>
  <dcterms:created xsi:type="dcterms:W3CDTF">2024-08-22T06:41:00Z</dcterms:created>
  <dcterms:modified xsi:type="dcterms:W3CDTF">2025-08-18T08:52:00Z</dcterms:modified>
</cp:coreProperties>
</file>