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Pr="00C245EC" w:rsidRDefault="0070484D" w:rsidP="0070484D">
      <w:pPr>
        <w:jc w:val="both"/>
        <w:rPr>
          <w:b/>
          <w:sz w:val="24"/>
        </w:rPr>
      </w:pPr>
      <w:r w:rsidRPr="00C245EC">
        <w:rPr>
          <w:b/>
          <w:sz w:val="24"/>
        </w:rPr>
        <w:t xml:space="preserve">1. </w:t>
      </w:r>
      <w:r w:rsidR="00203EE7" w:rsidRPr="00C245EC">
        <w:rPr>
          <w:b/>
          <w:sz w:val="24"/>
        </w:rPr>
        <w:t>KUHAR-SLASTIČAR 2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</w:t>
      </w:r>
      <w:r w:rsidR="00203EE7">
        <w:rPr>
          <w:sz w:val="24"/>
        </w:rPr>
        <w:t>neodređeno vrijeme</w:t>
      </w:r>
      <w:r>
        <w:rPr>
          <w:sz w:val="24"/>
        </w:rPr>
        <w:t>, puno radno vr</w:t>
      </w:r>
      <w:r w:rsidR="00203EE7">
        <w:rPr>
          <w:sz w:val="24"/>
        </w:rPr>
        <w:t>ijeme</w:t>
      </w:r>
      <w:r>
        <w:rPr>
          <w:sz w:val="24"/>
        </w:rPr>
        <w:t>,</w:t>
      </w:r>
      <w:r w:rsidR="00C245EC">
        <w:rPr>
          <w:sz w:val="24"/>
        </w:rPr>
        <w:t xml:space="preserve"> uz uvjet probnog rada u trajanju od dva mjeseca,</w:t>
      </w:r>
      <w:r>
        <w:rPr>
          <w:sz w:val="24"/>
        </w:rPr>
        <w:t xml:space="preserve">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F048A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>, 46/23</w:t>
      </w:r>
      <w:r w:rsidR="00BF2B98">
        <w:rPr>
          <w:sz w:val="24"/>
        </w:rPr>
        <w:t>) i posebnih uvjeta propisanih člankom 106. Zakona o odgoju i obrazovanju</w:t>
      </w:r>
      <w:r w:rsidR="00C245EC">
        <w:rPr>
          <w:sz w:val="24"/>
        </w:rPr>
        <w:t xml:space="preserve"> u osnovnoj i srednjoj školi</w:t>
      </w:r>
      <w:r w:rsidR="00BF2B98">
        <w:rPr>
          <w:sz w:val="24"/>
        </w:rPr>
        <w:t>,</w:t>
      </w:r>
      <w:r>
        <w:rPr>
          <w:sz w:val="24"/>
        </w:rPr>
        <w:t xml:space="preserve"> </w:t>
      </w:r>
      <w:r w:rsidR="00203EE7">
        <w:rPr>
          <w:sz w:val="24"/>
        </w:rPr>
        <w:t>uvjet je</w:t>
      </w:r>
    </w:p>
    <w:p w:rsidR="007F048A" w:rsidRDefault="00203EE7" w:rsidP="007F048A">
      <w:pPr>
        <w:pStyle w:val="Odlomakpopisa"/>
        <w:numPr>
          <w:ilvl w:val="0"/>
          <w:numId w:val="4"/>
        </w:numPr>
        <w:jc w:val="both"/>
        <w:rPr>
          <w:sz w:val="24"/>
        </w:rPr>
      </w:pPr>
      <w:r w:rsidRPr="007F048A">
        <w:rPr>
          <w:sz w:val="24"/>
        </w:rPr>
        <w:t xml:space="preserve">završena srednja škola – program kuhar odnosno KV kuhar i </w:t>
      </w:r>
    </w:p>
    <w:p w:rsidR="0070484D" w:rsidRPr="007F048A" w:rsidRDefault="00203EE7" w:rsidP="007F048A">
      <w:pPr>
        <w:pStyle w:val="Odlomakpopisa"/>
        <w:numPr>
          <w:ilvl w:val="0"/>
          <w:numId w:val="4"/>
        </w:numPr>
        <w:jc w:val="both"/>
        <w:rPr>
          <w:sz w:val="24"/>
        </w:rPr>
      </w:pPr>
      <w:r w:rsidRPr="007F048A">
        <w:rPr>
          <w:sz w:val="24"/>
        </w:rPr>
        <w:t>završen tečaj higijenskog minimuma</w:t>
      </w:r>
    </w:p>
    <w:p w:rsidR="0070484D" w:rsidRPr="00C245EC" w:rsidRDefault="0070484D" w:rsidP="0070484D">
      <w:pPr>
        <w:jc w:val="both"/>
        <w:rPr>
          <w:b/>
          <w:sz w:val="24"/>
        </w:rPr>
      </w:pPr>
      <w:r w:rsidRPr="00C245EC">
        <w:rPr>
          <w:b/>
          <w:sz w:val="24"/>
        </w:rPr>
        <w:t xml:space="preserve">Uz </w:t>
      </w:r>
      <w:r w:rsidR="00C245EC" w:rsidRPr="00C245EC">
        <w:rPr>
          <w:b/>
          <w:sz w:val="24"/>
        </w:rPr>
        <w:t xml:space="preserve">potpisanu </w:t>
      </w:r>
      <w:r w:rsidRPr="00C245EC">
        <w:rPr>
          <w:b/>
          <w:sz w:val="24"/>
        </w:rPr>
        <w:t xml:space="preserve">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dokaz o stručnoj spremi (</w:t>
      </w:r>
      <w:r w:rsidR="00203EE7">
        <w:rPr>
          <w:sz w:val="24"/>
        </w:rPr>
        <w:t>svjedodžba</w:t>
      </w:r>
      <w:r>
        <w:rPr>
          <w:sz w:val="24"/>
        </w:rPr>
        <w:t xml:space="preserve">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F048A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</w:t>
      </w:r>
    </w:p>
    <w:p w:rsidR="0070484D" w:rsidRPr="007F048A" w:rsidRDefault="007F048A" w:rsidP="007F048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7F048A">
        <w:rPr>
          <w:sz w:val="22"/>
          <w:szCs w:val="22"/>
        </w:rPr>
        <w:t xml:space="preserve"> dokaz o završenom tečaju higijenskog minimuma (izuzetak-osobe iz čl. 3. Pravilnika o načinu i programu stjecanja potrebnog znanja o zdravstvenog ispravnosti hrane, NN 116/18</w:t>
      </w:r>
      <w:r w:rsidR="00CC376E">
        <w:rPr>
          <w:sz w:val="22"/>
          <w:szCs w:val="22"/>
        </w:rPr>
        <w:t xml:space="preserve">, </w:t>
      </w:r>
      <w:bookmarkStart w:id="0" w:name="_GoBack"/>
      <w:bookmarkEnd w:id="0"/>
      <w:r w:rsidR="00CC376E">
        <w:rPr>
          <w:sz w:val="22"/>
          <w:szCs w:val="22"/>
        </w:rPr>
        <w:t>9/20</w:t>
      </w:r>
      <w:r w:rsidRPr="007F048A">
        <w:rPr>
          <w:sz w:val="22"/>
          <w:szCs w:val="22"/>
        </w:rPr>
        <w:t>)</w:t>
      </w:r>
      <w:r w:rsidR="0070484D" w:rsidRPr="007F048A">
        <w:rPr>
          <w:sz w:val="24"/>
        </w:rPr>
        <w:t>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lastRenderedPageBreak/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7F048A" w:rsidRDefault="007F048A" w:rsidP="007F048A">
      <w:pPr>
        <w:jc w:val="both"/>
        <w:rPr>
          <w:b/>
          <w:bCs/>
          <w:color w:val="000000" w:themeColor="text1"/>
          <w:sz w:val="22"/>
          <w:szCs w:val="22"/>
          <w:lang w:eastAsia="hr-HR"/>
        </w:rPr>
      </w:pPr>
      <w:r w:rsidRPr="00BC6C2C">
        <w:rPr>
          <w:b/>
          <w:bCs/>
          <w:color w:val="000000" w:themeColor="text1"/>
          <w:sz w:val="22"/>
          <w:szCs w:val="22"/>
          <w:lang w:eastAsia="hr-HR"/>
        </w:rPr>
        <w:t>Područja za pripremanje kandidata za procjenu odnosno testiranje (literatura):</w:t>
      </w:r>
    </w:p>
    <w:p w:rsidR="007F048A" w:rsidRPr="00BC6C2C" w:rsidRDefault="007F048A" w:rsidP="007F048A">
      <w:pPr>
        <w:jc w:val="both"/>
        <w:rPr>
          <w:b/>
          <w:bCs/>
          <w:color w:val="000000" w:themeColor="text1"/>
          <w:sz w:val="22"/>
          <w:szCs w:val="22"/>
          <w:lang w:eastAsia="hr-HR"/>
        </w:rPr>
      </w:pPr>
    </w:p>
    <w:p w:rsidR="007F048A" w:rsidRPr="00184042" w:rsidRDefault="007F048A" w:rsidP="007F048A">
      <w:pPr>
        <w:jc w:val="both"/>
        <w:rPr>
          <w:color w:val="000000" w:themeColor="text1"/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1. </w:t>
      </w:r>
      <w:r w:rsidRPr="00184042">
        <w:rPr>
          <w:color w:val="000000" w:themeColor="text1"/>
          <w:sz w:val="22"/>
          <w:szCs w:val="22"/>
          <w:lang w:eastAsia="hr-HR"/>
        </w:rPr>
        <w:t xml:space="preserve">Ugostiteljsko kuharstvo 1: Udžbenik kuharstva za 1. razred srednje ugostiteljsko-hotelijersko-turističke škole, Vedran </w:t>
      </w:r>
      <w:proofErr w:type="spellStart"/>
      <w:r w:rsidRPr="00184042">
        <w:rPr>
          <w:color w:val="000000" w:themeColor="text1"/>
          <w:sz w:val="22"/>
          <w:szCs w:val="22"/>
          <w:lang w:eastAsia="hr-HR"/>
        </w:rPr>
        <w:t>Habel</w:t>
      </w:r>
      <w:proofErr w:type="spellEnd"/>
      <w:r w:rsidRPr="00184042">
        <w:rPr>
          <w:color w:val="000000" w:themeColor="text1"/>
          <w:sz w:val="22"/>
          <w:szCs w:val="22"/>
          <w:lang w:eastAsia="hr-HR"/>
        </w:rPr>
        <w:t>, Školska knjiga</w:t>
      </w:r>
    </w:p>
    <w:p w:rsidR="007F048A" w:rsidRDefault="007F048A" w:rsidP="007F048A">
      <w:pPr>
        <w:jc w:val="both"/>
        <w:rPr>
          <w:color w:val="000000" w:themeColor="text1"/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2. Ugostiteljsko kuharstvo 2: Udžbenik kuharstva za 2. razred ugostiteljsko-hotelijersko-turističke škole, Zdravko </w:t>
      </w:r>
      <w:proofErr w:type="spellStart"/>
      <w:r>
        <w:rPr>
          <w:color w:val="000000" w:themeColor="text1"/>
          <w:sz w:val="22"/>
          <w:szCs w:val="22"/>
          <w:lang w:eastAsia="hr-HR"/>
        </w:rPr>
        <w:t>Mačečević</w:t>
      </w:r>
      <w:proofErr w:type="spellEnd"/>
      <w:r>
        <w:rPr>
          <w:color w:val="000000" w:themeColor="text1"/>
          <w:sz w:val="22"/>
          <w:szCs w:val="22"/>
          <w:lang w:eastAsia="hr-HR"/>
        </w:rPr>
        <w:t>, Dragan Todorić, Školska knjiga</w:t>
      </w:r>
    </w:p>
    <w:p w:rsidR="007F048A" w:rsidRDefault="007F048A" w:rsidP="007F048A">
      <w:pPr>
        <w:jc w:val="both"/>
        <w:rPr>
          <w:color w:val="000000" w:themeColor="text1"/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3. Ugostiteljsko kuharstvo 3: Udžbenik kuharstva 3: Udžbenik kuharstva za 3. razred ugostiteljsko-turističkih škola, Vedran </w:t>
      </w:r>
      <w:proofErr w:type="spellStart"/>
      <w:r>
        <w:rPr>
          <w:color w:val="000000" w:themeColor="text1"/>
          <w:sz w:val="22"/>
          <w:szCs w:val="22"/>
          <w:lang w:eastAsia="hr-HR"/>
        </w:rPr>
        <w:t>Habel</w:t>
      </w:r>
      <w:proofErr w:type="spellEnd"/>
      <w:r>
        <w:rPr>
          <w:color w:val="000000" w:themeColor="text1"/>
          <w:sz w:val="22"/>
          <w:szCs w:val="22"/>
          <w:lang w:eastAsia="hr-HR"/>
        </w:rPr>
        <w:t>, Školska knjiga</w:t>
      </w:r>
    </w:p>
    <w:p w:rsidR="007F048A" w:rsidRDefault="007F048A" w:rsidP="007F048A">
      <w:pPr>
        <w:jc w:val="both"/>
        <w:rPr>
          <w:color w:val="000000" w:themeColor="text1"/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4. Higijena; udžbenik za trogodišnje strukovne škole, Vesna </w:t>
      </w:r>
      <w:proofErr w:type="spellStart"/>
      <w:r>
        <w:rPr>
          <w:color w:val="000000" w:themeColor="text1"/>
          <w:sz w:val="22"/>
          <w:szCs w:val="22"/>
          <w:lang w:eastAsia="hr-HR"/>
        </w:rPr>
        <w:t>Kostović</w:t>
      </w:r>
      <w:proofErr w:type="spellEnd"/>
      <w:r>
        <w:rPr>
          <w:color w:val="000000" w:themeColor="text1"/>
          <w:sz w:val="22"/>
          <w:szCs w:val="22"/>
          <w:lang w:eastAsia="hr-HR"/>
        </w:rPr>
        <w:t xml:space="preserve">, Mirko </w:t>
      </w:r>
      <w:proofErr w:type="spellStart"/>
      <w:r>
        <w:rPr>
          <w:color w:val="000000" w:themeColor="text1"/>
          <w:sz w:val="22"/>
          <w:szCs w:val="22"/>
          <w:lang w:eastAsia="hr-HR"/>
        </w:rPr>
        <w:t>Ruščić</w:t>
      </w:r>
      <w:proofErr w:type="spellEnd"/>
      <w:r>
        <w:rPr>
          <w:color w:val="000000" w:themeColor="text1"/>
          <w:sz w:val="22"/>
          <w:szCs w:val="22"/>
          <w:lang w:eastAsia="hr-HR"/>
        </w:rPr>
        <w:t>, Školska knjiga</w:t>
      </w:r>
    </w:p>
    <w:p w:rsidR="007F048A" w:rsidRDefault="007F048A" w:rsidP="007F048A">
      <w:pPr>
        <w:jc w:val="both"/>
        <w:rPr>
          <w:color w:val="000000" w:themeColor="text1"/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>5. Edukativni materijali za polaznike tečaja za stjecanje potrebnog znanja o zdravstvenoj ispravnosti hrane i osobnoj higijeni osoba po osnovnom programu, Hrvatski zavod za javno zdravstvo</w:t>
      </w:r>
    </w:p>
    <w:p w:rsidR="007F048A" w:rsidRPr="008A5915" w:rsidRDefault="007F048A" w:rsidP="007F048A">
      <w:pPr>
        <w:jc w:val="both"/>
        <w:rPr>
          <w:rStyle w:val="Naglaeno"/>
          <w:b w:val="0"/>
          <w:bCs w:val="0"/>
          <w:color w:val="000000" w:themeColor="text1"/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6. </w:t>
      </w:r>
      <w:r w:rsidRPr="008A5915">
        <w:rPr>
          <w:color w:val="000000" w:themeColor="text1"/>
          <w:sz w:val="22"/>
          <w:szCs w:val="22"/>
          <w:lang w:eastAsia="hr-HR"/>
        </w:rPr>
        <w:t xml:space="preserve">Poznavanje robe za ugostitelje; udžbenik za 1-3 razred ugostiteljskih, turističkih i hotelijerskih škola, Maja </w:t>
      </w:r>
      <w:proofErr w:type="spellStart"/>
      <w:r w:rsidRPr="008A5915">
        <w:rPr>
          <w:color w:val="000000" w:themeColor="text1"/>
          <w:sz w:val="22"/>
          <w:szCs w:val="22"/>
          <w:lang w:eastAsia="hr-HR"/>
        </w:rPr>
        <w:t>Hamel</w:t>
      </w:r>
      <w:proofErr w:type="spellEnd"/>
      <w:r w:rsidRPr="008A5915">
        <w:rPr>
          <w:color w:val="000000" w:themeColor="text1"/>
          <w:sz w:val="22"/>
          <w:szCs w:val="22"/>
          <w:lang w:eastAsia="hr-HR"/>
        </w:rPr>
        <w:t xml:space="preserve">, Mirko </w:t>
      </w:r>
      <w:proofErr w:type="spellStart"/>
      <w:r w:rsidRPr="008A5915">
        <w:rPr>
          <w:color w:val="000000" w:themeColor="text1"/>
          <w:sz w:val="22"/>
          <w:szCs w:val="22"/>
          <w:lang w:eastAsia="hr-HR"/>
        </w:rPr>
        <w:t>Sagrak</w:t>
      </w:r>
      <w:proofErr w:type="spellEnd"/>
      <w:r w:rsidRPr="008A5915">
        <w:rPr>
          <w:color w:val="000000" w:themeColor="text1"/>
          <w:sz w:val="22"/>
          <w:szCs w:val="22"/>
          <w:lang w:eastAsia="hr-HR"/>
        </w:rPr>
        <w:t>, Školska knjiga</w:t>
      </w:r>
    </w:p>
    <w:p w:rsidR="007F048A" w:rsidRDefault="007F048A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203EE7">
        <w:rPr>
          <w:sz w:val="24"/>
        </w:rPr>
        <w:t>25.10</w:t>
      </w:r>
      <w:r w:rsidR="003072D2">
        <w:rPr>
          <w:sz w:val="24"/>
        </w:rPr>
        <w:t>.2024</w:t>
      </w:r>
      <w:r>
        <w:rPr>
          <w:sz w:val="24"/>
        </w:rPr>
        <w:t xml:space="preserve">. – </w:t>
      </w:r>
      <w:r w:rsidR="005E1C10">
        <w:rPr>
          <w:sz w:val="24"/>
        </w:rPr>
        <w:t>2.11</w:t>
      </w:r>
      <w:r w:rsidR="003072D2">
        <w:rPr>
          <w:sz w:val="24"/>
        </w:rPr>
        <w:t>.2024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lastRenderedPageBreak/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</w:t>
      </w:r>
      <w:r w:rsidR="005E1C10">
        <w:rPr>
          <w:sz w:val="24"/>
          <w:szCs w:val="24"/>
        </w:rPr>
        <w:t xml:space="preserve"> za kuhara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p w:rsidR="005E1C10" w:rsidRDefault="005E1C10"/>
    <w:p w:rsidR="005E1C10" w:rsidRDefault="005E1C10"/>
    <w:p w:rsidR="005E1C10" w:rsidRDefault="005E1C10"/>
    <w:sectPr w:rsidR="005E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7C62"/>
    <w:multiLevelType w:val="hybridMultilevel"/>
    <w:tmpl w:val="0D92E04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175950"/>
    <w:rsid w:val="00203EE7"/>
    <w:rsid w:val="002042E3"/>
    <w:rsid w:val="003072D2"/>
    <w:rsid w:val="004F0A22"/>
    <w:rsid w:val="005E1C10"/>
    <w:rsid w:val="0070484D"/>
    <w:rsid w:val="007F048A"/>
    <w:rsid w:val="008D007D"/>
    <w:rsid w:val="0097435B"/>
    <w:rsid w:val="00BF2B98"/>
    <w:rsid w:val="00C245EC"/>
    <w:rsid w:val="00CC376E"/>
    <w:rsid w:val="00D06A90"/>
    <w:rsid w:val="00D64A04"/>
    <w:rsid w:val="00DF25D9"/>
    <w:rsid w:val="00E5424D"/>
    <w:rsid w:val="00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048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F0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048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F0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2024-10-25T08:28:00Z</cp:lastPrinted>
  <dcterms:created xsi:type="dcterms:W3CDTF">2023-10-12T08:17:00Z</dcterms:created>
  <dcterms:modified xsi:type="dcterms:W3CDTF">2024-10-25T08:28:00Z</dcterms:modified>
</cp:coreProperties>
</file>